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A74F" w14:textId="28C96141" w:rsidR="009D6EAA" w:rsidRPr="00AD7B21" w:rsidRDefault="009D6EAA" w:rsidP="009D6EAA">
      <w:pPr>
        <w:rPr>
          <w:rFonts w:ascii="Arial" w:hAnsi="Arial" w:cs="Arial"/>
          <w:sz w:val="24"/>
          <w:szCs w:val="24"/>
        </w:rPr>
      </w:pPr>
      <w:r w:rsidRPr="00AD7B21">
        <w:rPr>
          <w:rFonts w:ascii="Arial" w:hAnsi="Arial" w:cs="Arial"/>
          <w:noProof/>
          <w:sz w:val="24"/>
          <w:szCs w:val="24"/>
        </w:rPr>
        <w:drawing>
          <wp:inline distT="0" distB="0" distL="0" distR="0" wp14:anchorId="1931E659" wp14:editId="2A5E9E2E">
            <wp:extent cx="2628900" cy="911679"/>
            <wp:effectExtent l="0" t="0" r="0" b="0"/>
            <wp:docPr id="5"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00" cy="911679"/>
                    </a:xfrm>
                    <a:prstGeom prst="rect">
                      <a:avLst/>
                    </a:prstGeom>
                  </pic:spPr>
                </pic:pic>
              </a:graphicData>
            </a:graphic>
          </wp:inline>
        </w:drawing>
      </w:r>
    </w:p>
    <w:p w14:paraId="4539BC0F" w14:textId="77777777" w:rsidR="00AD7B21" w:rsidRPr="00AD7B21" w:rsidRDefault="00AD7B21" w:rsidP="00AD7B21">
      <w:pPr>
        <w:pStyle w:val="NormalWeb"/>
        <w:spacing w:before="0" w:beforeAutospacing="0" w:after="0" w:afterAutospacing="0"/>
        <w:rPr>
          <w:rFonts w:ascii="Arial" w:hAnsi="Arial" w:cs="Arial"/>
          <w:color w:val="0E101A"/>
        </w:rPr>
      </w:pPr>
    </w:p>
    <w:p w14:paraId="52F0528E"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Background</w:t>
      </w:r>
    </w:p>
    <w:p w14:paraId="689BF9E2" w14:textId="2C3642F0" w:rsidR="00AD7B21" w:rsidRPr="00AD7B21" w:rsidRDefault="00AD7B21" w:rsidP="00AD7B21">
      <w:pPr>
        <w:pStyle w:val="NormalWeb"/>
        <w:spacing w:before="0" w:beforeAutospacing="0" w:after="0" w:afterAutospacing="0"/>
        <w:jc w:val="both"/>
        <w:rPr>
          <w:rFonts w:ascii="Arial" w:hAnsi="Arial" w:cs="Arial"/>
          <w:color w:val="0E101A"/>
        </w:rPr>
      </w:pPr>
      <w:r w:rsidRPr="00AD7B21">
        <w:rPr>
          <w:rFonts w:ascii="Arial" w:hAnsi="Arial" w:cs="Arial"/>
          <w:color w:val="0E101A"/>
        </w:rPr>
        <w:t>The </w:t>
      </w:r>
      <w:r w:rsidRPr="00AD7B21">
        <w:rPr>
          <w:rStyle w:val="Strong"/>
          <w:rFonts w:ascii="Arial" w:hAnsi="Arial" w:cs="Arial"/>
          <w:color w:val="0E101A"/>
        </w:rPr>
        <w:t xml:space="preserve">Caribbean Training and Education </w:t>
      </w:r>
      <w:proofErr w:type="spellStart"/>
      <w:r w:rsidRPr="00AD7B21">
        <w:rPr>
          <w:rStyle w:val="Strong"/>
          <w:rFonts w:ascii="Arial" w:hAnsi="Arial" w:cs="Arial"/>
          <w:color w:val="0E101A"/>
        </w:rPr>
        <w:t>Center</w:t>
      </w:r>
      <w:proofErr w:type="spellEnd"/>
      <w:r w:rsidRPr="00AD7B21">
        <w:rPr>
          <w:rStyle w:val="Strong"/>
          <w:rFonts w:ascii="Arial" w:hAnsi="Arial" w:cs="Arial"/>
          <w:color w:val="0E101A"/>
        </w:rPr>
        <w:t xml:space="preserve"> for Health </w:t>
      </w:r>
      <w:r w:rsidRPr="00AD7B21">
        <w:rPr>
          <w:rFonts w:ascii="Arial" w:hAnsi="Arial" w:cs="Arial"/>
          <w:color w:val="0E101A"/>
        </w:rPr>
        <w:t xml:space="preserve">(C-TECH) is a locally registered organisation that previously operated as the International Training and Education </w:t>
      </w:r>
      <w:proofErr w:type="spellStart"/>
      <w:r w:rsidRPr="00AD7B21">
        <w:rPr>
          <w:rFonts w:ascii="Arial" w:hAnsi="Arial" w:cs="Arial"/>
          <w:color w:val="0E101A"/>
        </w:rPr>
        <w:t>Center</w:t>
      </w:r>
      <w:proofErr w:type="spellEnd"/>
      <w:r w:rsidRPr="00AD7B21">
        <w:rPr>
          <w:rFonts w:ascii="Arial" w:hAnsi="Arial" w:cs="Arial"/>
          <w:color w:val="0E101A"/>
        </w:rPr>
        <w:t xml:space="preserve"> for Health (I-TECH) at the University of Washington (UW). In 2020, C-TECH was formed, capitalising on over 17 years of experience implementing innovative, locally driven HIV prevention, </w:t>
      </w:r>
      <w:proofErr w:type="gramStart"/>
      <w:r w:rsidRPr="00AD7B21">
        <w:rPr>
          <w:rFonts w:ascii="Arial" w:hAnsi="Arial" w:cs="Arial"/>
          <w:color w:val="0E101A"/>
        </w:rPr>
        <w:t>care</w:t>
      </w:r>
      <w:proofErr w:type="gramEnd"/>
      <w:r w:rsidRPr="00AD7B21">
        <w:rPr>
          <w:rFonts w:ascii="Arial" w:hAnsi="Arial" w:cs="Arial"/>
          <w:color w:val="0E101A"/>
        </w:rPr>
        <w:t xml:space="preserve"> and treatment programs in the region. C-TECH has now expanded its scope to include chronic non-communicable diseases.</w:t>
      </w:r>
    </w:p>
    <w:p w14:paraId="38B2AC15" w14:textId="77777777" w:rsidR="00AD7B21" w:rsidRPr="00AD7B21" w:rsidRDefault="00AD7B21" w:rsidP="00AD7B21">
      <w:pPr>
        <w:pStyle w:val="NormalWeb"/>
        <w:spacing w:before="0" w:beforeAutospacing="0" w:after="0" w:afterAutospacing="0"/>
        <w:jc w:val="both"/>
        <w:rPr>
          <w:rFonts w:ascii="Arial" w:hAnsi="Arial" w:cs="Arial"/>
          <w:color w:val="0E101A"/>
        </w:rPr>
      </w:pPr>
    </w:p>
    <w:p w14:paraId="42CE4D4F" w14:textId="77777777" w:rsidR="00AD7B21" w:rsidRPr="00AD7B21" w:rsidRDefault="00AD7B21" w:rsidP="00AD7B21">
      <w:pPr>
        <w:pStyle w:val="NormalWeb"/>
        <w:spacing w:before="0" w:beforeAutospacing="0" w:after="0" w:afterAutospacing="0"/>
        <w:jc w:val="both"/>
        <w:rPr>
          <w:rFonts w:ascii="Arial" w:hAnsi="Arial" w:cs="Arial"/>
          <w:color w:val="0E101A"/>
        </w:rPr>
      </w:pPr>
      <w:r w:rsidRPr="00AD7B21">
        <w:rPr>
          <w:rFonts w:ascii="Arial" w:hAnsi="Arial" w:cs="Arial"/>
          <w:color w:val="0E101A"/>
        </w:rPr>
        <w:t>Based in Jamaica, C-TECH’s high-calibre team of professionals has gained unparalleled experience working at treatment sites across the region, responding to and meeting local needs. </w:t>
      </w:r>
      <w:r w:rsidRPr="00AD7B21">
        <w:rPr>
          <w:rStyle w:val="Emphasis"/>
          <w:rFonts w:ascii="Arial" w:hAnsi="Arial" w:cs="Arial"/>
          <w:b/>
          <w:bCs/>
          <w:color w:val="0E101A"/>
        </w:rPr>
        <w:t>C-TECH partners with government, academic, and civil society organisations to support strong health systems and a skilled and empowered health care workforce to improve the health of communities within the Caribbean.</w:t>
      </w:r>
    </w:p>
    <w:p w14:paraId="7F78B35A"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Fonts w:ascii="Arial" w:hAnsi="Arial" w:cs="Arial"/>
          <w:color w:val="0E101A"/>
        </w:rPr>
        <w:t> </w:t>
      </w:r>
    </w:p>
    <w:p w14:paraId="548573DD" w14:textId="77777777" w:rsidR="00AD7B21" w:rsidRPr="00AD7B21" w:rsidRDefault="00AD7B21" w:rsidP="00AD7B21">
      <w:pPr>
        <w:pStyle w:val="NormalWeb"/>
        <w:spacing w:before="0" w:beforeAutospacing="0" w:after="0" w:afterAutospacing="0"/>
        <w:rPr>
          <w:rFonts w:ascii="Arial" w:hAnsi="Arial" w:cs="Arial"/>
          <w:color w:val="0E101A"/>
        </w:rPr>
      </w:pPr>
    </w:p>
    <w:p w14:paraId="1EBABBFB"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JOB PURPOSE</w:t>
      </w:r>
    </w:p>
    <w:p w14:paraId="7CCA45BA" w14:textId="77777777" w:rsidR="00AD7B21" w:rsidRPr="00AD7B21" w:rsidRDefault="00AD7B21" w:rsidP="00AD7B21">
      <w:pPr>
        <w:pStyle w:val="NormalWeb"/>
        <w:spacing w:before="0" w:beforeAutospacing="0" w:after="0" w:afterAutospacing="0"/>
        <w:jc w:val="both"/>
        <w:rPr>
          <w:rFonts w:ascii="Arial" w:hAnsi="Arial" w:cs="Arial"/>
          <w:color w:val="0E101A"/>
        </w:rPr>
      </w:pPr>
      <w:r w:rsidRPr="00AD7B21">
        <w:rPr>
          <w:rFonts w:ascii="Arial" w:hAnsi="Arial" w:cs="Arial"/>
          <w:color w:val="0E101A"/>
        </w:rPr>
        <w:t>The Monitoring &amp; Evaluation Officer will support the implementation of monitoring and evaluation activities outlined in the M&amp;E work plan and contribute to the regular analysis and reporting of datasets in support of policy implementation, service planning and performance management. In addition, the Officer will be required to strengthen the capacity of the sites in the supported region in data collection and data management by provision of greater on-site technical assistance to improve the monitoring and evaluation capacity of the region and foster a culture of monitoring and evaluation.  </w:t>
      </w:r>
    </w:p>
    <w:p w14:paraId="76E1DD97" w14:textId="77777777" w:rsidR="00AD7B21" w:rsidRPr="00AD7B21" w:rsidRDefault="00AD7B21" w:rsidP="00AD7B21">
      <w:pPr>
        <w:pStyle w:val="NormalWeb"/>
        <w:spacing w:before="0" w:beforeAutospacing="0" w:after="0" w:afterAutospacing="0"/>
        <w:rPr>
          <w:rFonts w:ascii="Arial" w:hAnsi="Arial" w:cs="Arial"/>
          <w:color w:val="0E101A"/>
        </w:rPr>
      </w:pPr>
    </w:p>
    <w:p w14:paraId="51FECEC8"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KEY OUTPUTS</w:t>
      </w:r>
    </w:p>
    <w:p w14:paraId="374FC245" w14:textId="1ECF20CE" w:rsidR="00AD7B21" w:rsidRPr="00AD7B21" w:rsidRDefault="00AD7B21" w:rsidP="00AD7B21">
      <w:pPr>
        <w:pStyle w:val="NormalWeb"/>
        <w:numPr>
          <w:ilvl w:val="0"/>
          <w:numId w:val="30"/>
        </w:numPr>
        <w:spacing w:before="0" w:beforeAutospacing="0" w:after="0" w:afterAutospacing="0"/>
        <w:rPr>
          <w:rFonts w:ascii="Arial" w:hAnsi="Arial" w:cs="Arial"/>
          <w:color w:val="0E101A"/>
        </w:rPr>
      </w:pPr>
      <w:r w:rsidRPr="00AD7B21">
        <w:rPr>
          <w:rFonts w:ascii="Arial" w:hAnsi="Arial" w:cs="Arial"/>
          <w:color w:val="0E101A"/>
        </w:rPr>
        <w:t>Reporting mechanisms requirements relevant to the programme are met.</w:t>
      </w:r>
    </w:p>
    <w:p w14:paraId="09DCB553" w14:textId="2B9E4895" w:rsidR="00AD7B21" w:rsidRPr="00AD7B21" w:rsidRDefault="00AD7B21" w:rsidP="00AD7B21">
      <w:pPr>
        <w:pStyle w:val="NormalWeb"/>
        <w:numPr>
          <w:ilvl w:val="0"/>
          <w:numId w:val="30"/>
        </w:numPr>
        <w:spacing w:before="0" w:beforeAutospacing="0" w:after="0" w:afterAutospacing="0"/>
        <w:rPr>
          <w:rFonts w:ascii="Arial" w:hAnsi="Arial" w:cs="Arial"/>
          <w:color w:val="0E101A"/>
        </w:rPr>
      </w:pPr>
      <w:r w:rsidRPr="00AD7B21">
        <w:rPr>
          <w:rFonts w:ascii="Arial" w:hAnsi="Arial" w:cs="Arial"/>
          <w:color w:val="0E101A"/>
        </w:rPr>
        <w:t>Monthly Programme reports relating to M&amp;E activities </w:t>
      </w:r>
    </w:p>
    <w:p w14:paraId="7324E5F9" w14:textId="72534BA0" w:rsidR="00AD7B21" w:rsidRPr="00AD7B21" w:rsidRDefault="00AD7B21" w:rsidP="00AD7B21">
      <w:pPr>
        <w:pStyle w:val="NormalWeb"/>
        <w:numPr>
          <w:ilvl w:val="0"/>
          <w:numId w:val="30"/>
        </w:numPr>
        <w:spacing w:before="0" w:beforeAutospacing="0" w:after="0" w:afterAutospacing="0"/>
        <w:rPr>
          <w:rFonts w:ascii="Arial" w:hAnsi="Arial" w:cs="Arial"/>
          <w:color w:val="0E101A"/>
        </w:rPr>
      </w:pPr>
      <w:r w:rsidRPr="00AD7B21">
        <w:rPr>
          <w:rFonts w:ascii="Arial" w:hAnsi="Arial" w:cs="Arial"/>
          <w:color w:val="0E101A"/>
        </w:rPr>
        <w:t>Monthly status update of progress on indicator targets</w:t>
      </w:r>
    </w:p>
    <w:p w14:paraId="699783D4" w14:textId="00892E9E" w:rsidR="00AD7B21" w:rsidRPr="00AD7B21" w:rsidRDefault="00AD7B21" w:rsidP="00AD7B21">
      <w:pPr>
        <w:pStyle w:val="NormalWeb"/>
        <w:numPr>
          <w:ilvl w:val="0"/>
          <w:numId w:val="30"/>
        </w:numPr>
        <w:spacing w:before="0" w:beforeAutospacing="0" w:after="0" w:afterAutospacing="0"/>
        <w:rPr>
          <w:rFonts w:ascii="Arial" w:hAnsi="Arial" w:cs="Arial"/>
          <w:color w:val="0E101A"/>
        </w:rPr>
      </w:pPr>
      <w:r w:rsidRPr="00AD7B21">
        <w:rPr>
          <w:rFonts w:ascii="Arial" w:hAnsi="Arial" w:cs="Arial"/>
          <w:color w:val="0E101A"/>
        </w:rPr>
        <w:t>Timely and accurate updating of the HIV Treatment Services Information System</w:t>
      </w:r>
    </w:p>
    <w:p w14:paraId="74A95E50" w14:textId="29CE0FAF" w:rsidR="00AD7B21" w:rsidRPr="00AD7B21" w:rsidRDefault="00AD7B21" w:rsidP="00AD7B21">
      <w:pPr>
        <w:pStyle w:val="NormalWeb"/>
        <w:numPr>
          <w:ilvl w:val="0"/>
          <w:numId w:val="30"/>
        </w:numPr>
        <w:spacing w:before="0" w:beforeAutospacing="0" w:after="0" w:afterAutospacing="0"/>
        <w:rPr>
          <w:rFonts w:ascii="Arial" w:hAnsi="Arial" w:cs="Arial"/>
          <w:color w:val="0E101A"/>
        </w:rPr>
      </w:pPr>
      <w:r w:rsidRPr="00AD7B21">
        <w:rPr>
          <w:rFonts w:ascii="Arial" w:hAnsi="Arial" w:cs="Arial"/>
          <w:color w:val="0E101A"/>
        </w:rPr>
        <w:t>Support the planning and execution of quarterly performance reviews </w:t>
      </w:r>
    </w:p>
    <w:p w14:paraId="20941E66" w14:textId="77777777" w:rsidR="00AD7B21" w:rsidRPr="00AD7B21" w:rsidRDefault="00AD7B21" w:rsidP="00AD7B21">
      <w:pPr>
        <w:pStyle w:val="NormalWeb"/>
        <w:spacing w:before="0" w:beforeAutospacing="0" w:after="0" w:afterAutospacing="0"/>
        <w:rPr>
          <w:rFonts w:ascii="Arial" w:hAnsi="Arial" w:cs="Arial"/>
          <w:color w:val="0E101A"/>
        </w:rPr>
      </w:pPr>
    </w:p>
    <w:p w14:paraId="6D5EE1EE"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TECHNICAL/ADMINISTRATIVE RESPONSIBILITIES</w:t>
      </w:r>
    </w:p>
    <w:p w14:paraId="6C0E4E1C" w14:textId="7B29D3DB"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 xml:space="preserve">Collaborate with professional staff and field officers in collecting, collating, and </w:t>
      </w:r>
      <w:proofErr w:type="spellStart"/>
      <w:r w:rsidRPr="00AD7B21">
        <w:rPr>
          <w:rFonts w:ascii="Arial" w:hAnsi="Arial" w:cs="Arial"/>
          <w:sz w:val="24"/>
          <w:szCs w:val="24"/>
        </w:rPr>
        <w:t>analysing</w:t>
      </w:r>
      <w:proofErr w:type="spellEnd"/>
      <w:r w:rsidRPr="00AD7B21">
        <w:rPr>
          <w:rFonts w:ascii="Arial" w:hAnsi="Arial" w:cs="Arial"/>
          <w:sz w:val="24"/>
          <w:szCs w:val="24"/>
        </w:rPr>
        <w:t xml:space="preserve"> data from treatment sites, testing sites and HIV databases.  </w:t>
      </w:r>
    </w:p>
    <w:p w14:paraId="7BD782AD" w14:textId="77777777"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 xml:space="preserve">Manage data from sites, </w:t>
      </w:r>
      <w:proofErr w:type="gramStart"/>
      <w:r w:rsidRPr="00AD7B21">
        <w:rPr>
          <w:rFonts w:ascii="Arial" w:hAnsi="Arial" w:cs="Arial"/>
          <w:sz w:val="24"/>
          <w:szCs w:val="24"/>
        </w:rPr>
        <w:t>parishes</w:t>
      </w:r>
      <w:proofErr w:type="gramEnd"/>
      <w:r w:rsidRPr="00AD7B21">
        <w:rPr>
          <w:rFonts w:ascii="Arial" w:hAnsi="Arial" w:cs="Arial"/>
          <w:sz w:val="24"/>
          <w:szCs w:val="24"/>
        </w:rPr>
        <w:t xml:space="preserve"> and the region. </w:t>
      </w:r>
    </w:p>
    <w:p w14:paraId="15BD2674" w14:textId="77777777"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Coordinate timely data entry in the HIV database and support the site TCSOs to conduct quarterly data quality assessments for each site in the region.</w:t>
      </w:r>
    </w:p>
    <w:p w14:paraId="1478F082" w14:textId="77777777"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Assist site staff in using data to identify gaps and implement interventions </w:t>
      </w:r>
    </w:p>
    <w:p w14:paraId="7EAF5FD3" w14:textId="3E3DC266"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Provide monthly status updates on progress towards meeting indicator targets</w:t>
      </w:r>
    </w:p>
    <w:p w14:paraId="28FC0F20" w14:textId="14689B2C"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lastRenderedPageBreak/>
        <w:t>Oversee implementation of various data collection tools and ensure that data is of the highest quality</w:t>
      </w:r>
    </w:p>
    <w:p w14:paraId="68DD00A2" w14:textId="0275327C"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Assist with the revision of data collection tools and make recommendations based on observations at the field level. </w:t>
      </w:r>
    </w:p>
    <w:p w14:paraId="016E4808" w14:textId="1A8DF3C8"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Lead the development and maintenance of tracking systems for reports received and processed.</w:t>
      </w:r>
    </w:p>
    <w:p w14:paraId="7ECE1413" w14:textId="77777777"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Participate in training workshops to build capacity in Monitoring and Evaluation. </w:t>
      </w:r>
    </w:p>
    <w:p w14:paraId="42E50D72" w14:textId="77777777" w:rsidR="00AD7B21" w:rsidRPr="00AD7B21" w:rsidRDefault="00AD7B21" w:rsidP="00AD7B21">
      <w:pPr>
        <w:pStyle w:val="ListParagraph"/>
        <w:numPr>
          <w:ilvl w:val="0"/>
          <w:numId w:val="34"/>
        </w:numPr>
        <w:rPr>
          <w:rFonts w:ascii="Arial" w:hAnsi="Arial" w:cs="Arial"/>
          <w:sz w:val="24"/>
          <w:szCs w:val="24"/>
        </w:rPr>
      </w:pPr>
      <w:r w:rsidRPr="00AD7B21">
        <w:rPr>
          <w:rFonts w:ascii="Arial" w:hAnsi="Arial" w:cs="Arial"/>
          <w:sz w:val="24"/>
          <w:szCs w:val="24"/>
        </w:rPr>
        <w:t>Any other duties related to the implementation of M&amp;E.</w:t>
      </w:r>
    </w:p>
    <w:p w14:paraId="6841AD0C"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 </w:t>
      </w:r>
    </w:p>
    <w:p w14:paraId="3A988F02"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REPORTING RELATIONSHIP</w:t>
      </w:r>
    </w:p>
    <w:p w14:paraId="09B31DEA" w14:textId="77777777" w:rsidR="00AD7B21" w:rsidRPr="00AD7B21" w:rsidRDefault="00AD7B21" w:rsidP="00AD7B21">
      <w:pPr>
        <w:pStyle w:val="NormalWeb"/>
        <w:spacing w:before="0" w:beforeAutospacing="0" w:after="0" w:afterAutospacing="0"/>
        <w:jc w:val="both"/>
        <w:rPr>
          <w:rFonts w:ascii="Arial" w:hAnsi="Arial" w:cs="Arial"/>
          <w:color w:val="0E101A"/>
        </w:rPr>
      </w:pPr>
      <w:r w:rsidRPr="00AD7B21">
        <w:rPr>
          <w:rFonts w:ascii="Arial" w:hAnsi="Arial" w:cs="Arial"/>
          <w:color w:val="0E101A"/>
        </w:rPr>
        <w:t>The Officer will report directly to the Health System Strengthening (HSS) Director. Supportive technical supervision will be provided by the Monitoring and Evaluation Advisor.</w:t>
      </w:r>
    </w:p>
    <w:p w14:paraId="378F59D9" w14:textId="77777777" w:rsidR="00AD7B21" w:rsidRPr="00AD7B21" w:rsidRDefault="00AD7B21" w:rsidP="00AD7B21">
      <w:pPr>
        <w:pStyle w:val="NormalWeb"/>
        <w:spacing w:before="0" w:beforeAutospacing="0" w:after="0" w:afterAutospacing="0"/>
        <w:rPr>
          <w:rFonts w:ascii="Arial" w:hAnsi="Arial" w:cs="Arial"/>
          <w:color w:val="0E101A"/>
        </w:rPr>
      </w:pPr>
    </w:p>
    <w:p w14:paraId="1176AA62"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OTHER RESPONSIBILITIES</w:t>
      </w:r>
    </w:p>
    <w:p w14:paraId="10732F32"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Fonts w:ascii="Arial" w:hAnsi="Arial" w:cs="Arial"/>
          <w:color w:val="0E101A"/>
        </w:rPr>
        <w:t>Perform any other related duties as assigned by the Monitoring and Evaluation Advisor or the HSS Director.</w:t>
      </w:r>
    </w:p>
    <w:p w14:paraId="2DE6507B" w14:textId="77777777" w:rsidR="00AD7B21" w:rsidRPr="00AD7B21" w:rsidRDefault="00AD7B21" w:rsidP="00AD7B21">
      <w:pPr>
        <w:pStyle w:val="NormalWeb"/>
        <w:spacing w:before="0" w:beforeAutospacing="0" w:after="0" w:afterAutospacing="0"/>
        <w:rPr>
          <w:rFonts w:ascii="Arial" w:hAnsi="Arial" w:cs="Arial"/>
          <w:color w:val="0E101A"/>
        </w:rPr>
      </w:pPr>
    </w:p>
    <w:p w14:paraId="77AA44D0"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PERFORMANCE STANDARDS</w:t>
      </w:r>
    </w:p>
    <w:p w14:paraId="5A1EE05D" w14:textId="6A70EC79" w:rsidR="00AD7B21" w:rsidRPr="00AD7B21" w:rsidRDefault="00AD7B21" w:rsidP="00AD7B21">
      <w:pPr>
        <w:pStyle w:val="NormalWeb"/>
        <w:numPr>
          <w:ilvl w:val="0"/>
          <w:numId w:val="28"/>
        </w:numPr>
        <w:spacing w:before="0" w:beforeAutospacing="0" w:after="0" w:afterAutospacing="0"/>
        <w:rPr>
          <w:rFonts w:ascii="Arial" w:hAnsi="Arial" w:cs="Arial"/>
          <w:color w:val="0E101A"/>
        </w:rPr>
      </w:pPr>
      <w:r w:rsidRPr="00AD7B21">
        <w:rPr>
          <w:rFonts w:ascii="Arial" w:hAnsi="Arial" w:cs="Arial"/>
          <w:color w:val="0E101A"/>
        </w:rPr>
        <w:t>Key deliverables are produced within agreed time frames to required standards</w:t>
      </w:r>
    </w:p>
    <w:p w14:paraId="6D9232EA" w14:textId="77777777" w:rsidR="00AD7B21" w:rsidRPr="00AD7B21" w:rsidRDefault="00AD7B21" w:rsidP="00AD7B21">
      <w:pPr>
        <w:pStyle w:val="ListParagraph"/>
        <w:numPr>
          <w:ilvl w:val="0"/>
          <w:numId w:val="28"/>
        </w:numPr>
        <w:rPr>
          <w:rFonts w:ascii="Arial" w:hAnsi="Arial" w:cs="Arial"/>
          <w:color w:val="0E101A"/>
          <w:sz w:val="24"/>
          <w:szCs w:val="24"/>
        </w:rPr>
      </w:pPr>
      <w:r w:rsidRPr="00AD7B21">
        <w:rPr>
          <w:rFonts w:ascii="Arial" w:hAnsi="Arial" w:cs="Arial"/>
          <w:color w:val="0E101A"/>
          <w:sz w:val="24"/>
          <w:szCs w:val="24"/>
        </w:rPr>
        <w:t>Confidentiality of information obtained on the job is preserved</w:t>
      </w:r>
    </w:p>
    <w:p w14:paraId="1CB820C3" w14:textId="77777777" w:rsidR="00AD7B21" w:rsidRPr="00AD7B21" w:rsidRDefault="00AD7B21" w:rsidP="00AD7B21">
      <w:pPr>
        <w:pStyle w:val="NormalWeb"/>
        <w:spacing w:before="0" w:beforeAutospacing="0" w:after="0" w:afterAutospacing="0"/>
        <w:rPr>
          <w:rFonts w:ascii="Arial" w:hAnsi="Arial" w:cs="Arial"/>
          <w:color w:val="0E101A"/>
        </w:rPr>
      </w:pPr>
    </w:p>
    <w:p w14:paraId="5ECDA617"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REQUIRED COMPETENCIES</w:t>
      </w:r>
    </w:p>
    <w:p w14:paraId="1269A49D" w14:textId="77777777" w:rsidR="00AD7B21" w:rsidRPr="00AD7B21" w:rsidRDefault="00AD7B21" w:rsidP="00AD7B21">
      <w:pPr>
        <w:pStyle w:val="ListParagraph"/>
        <w:numPr>
          <w:ilvl w:val="0"/>
          <w:numId w:val="25"/>
        </w:numPr>
        <w:rPr>
          <w:rFonts w:ascii="Arial" w:hAnsi="Arial" w:cs="Arial"/>
          <w:sz w:val="24"/>
          <w:szCs w:val="24"/>
        </w:rPr>
      </w:pPr>
      <w:r w:rsidRPr="00AD7B21">
        <w:rPr>
          <w:rFonts w:ascii="Arial" w:hAnsi="Arial" w:cs="Arial"/>
          <w:sz w:val="24"/>
          <w:szCs w:val="24"/>
        </w:rPr>
        <w:t>Highly developed analytical skills</w:t>
      </w:r>
    </w:p>
    <w:p w14:paraId="79DCCFDB" w14:textId="77777777" w:rsidR="00AD7B21" w:rsidRPr="00AD7B21" w:rsidRDefault="00AD7B21" w:rsidP="00AD7B21">
      <w:pPr>
        <w:pStyle w:val="ListParagraph"/>
        <w:numPr>
          <w:ilvl w:val="0"/>
          <w:numId w:val="25"/>
        </w:numPr>
        <w:rPr>
          <w:rFonts w:ascii="Arial" w:hAnsi="Arial" w:cs="Arial"/>
          <w:sz w:val="24"/>
          <w:szCs w:val="24"/>
        </w:rPr>
      </w:pPr>
      <w:r w:rsidRPr="00AD7B21">
        <w:rPr>
          <w:rFonts w:ascii="Arial" w:hAnsi="Arial" w:cs="Arial"/>
          <w:sz w:val="24"/>
          <w:szCs w:val="24"/>
        </w:rPr>
        <w:t xml:space="preserve">Ability to use SPSS, SAS, STATA or equivalent </w:t>
      </w:r>
      <w:proofErr w:type="spellStart"/>
      <w:r w:rsidRPr="00AD7B21">
        <w:rPr>
          <w:rFonts w:ascii="Arial" w:hAnsi="Arial" w:cs="Arial"/>
          <w:sz w:val="24"/>
          <w:szCs w:val="24"/>
        </w:rPr>
        <w:t>programme</w:t>
      </w:r>
      <w:proofErr w:type="spellEnd"/>
      <w:r w:rsidRPr="00AD7B21">
        <w:rPr>
          <w:rFonts w:ascii="Arial" w:hAnsi="Arial" w:cs="Arial"/>
          <w:sz w:val="24"/>
          <w:szCs w:val="24"/>
        </w:rPr>
        <w:t>, advance MS Excel skillset</w:t>
      </w:r>
    </w:p>
    <w:p w14:paraId="271F06F0" w14:textId="6BC329B6" w:rsidR="00AD7B21" w:rsidRPr="00AD7B21" w:rsidRDefault="00AD7B21" w:rsidP="00AD7B21">
      <w:pPr>
        <w:pStyle w:val="ListParagraph"/>
        <w:numPr>
          <w:ilvl w:val="0"/>
          <w:numId w:val="25"/>
        </w:numPr>
        <w:rPr>
          <w:rFonts w:ascii="Arial" w:hAnsi="Arial" w:cs="Arial"/>
          <w:sz w:val="24"/>
          <w:szCs w:val="24"/>
        </w:rPr>
      </w:pPr>
      <w:r w:rsidRPr="00AD7B21">
        <w:rPr>
          <w:rFonts w:ascii="Arial" w:hAnsi="Arial" w:cs="Arial"/>
          <w:sz w:val="24"/>
          <w:szCs w:val="24"/>
        </w:rPr>
        <w:t>Strong communication skills, including report writing and confidence in delivering complex presentations</w:t>
      </w:r>
    </w:p>
    <w:p w14:paraId="6C59DAC2" w14:textId="77F8864D" w:rsidR="00AD7B21" w:rsidRPr="00AD7B21" w:rsidRDefault="00AD7B21" w:rsidP="00AD7B21">
      <w:pPr>
        <w:pStyle w:val="ListParagraph"/>
        <w:numPr>
          <w:ilvl w:val="0"/>
          <w:numId w:val="25"/>
        </w:numPr>
        <w:rPr>
          <w:rFonts w:ascii="Arial" w:hAnsi="Arial" w:cs="Arial"/>
          <w:sz w:val="24"/>
          <w:szCs w:val="24"/>
        </w:rPr>
      </w:pPr>
      <w:r w:rsidRPr="00AD7B21">
        <w:rPr>
          <w:rFonts w:ascii="Arial" w:hAnsi="Arial" w:cs="Arial"/>
          <w:sz w:val="24"/>
          <w:szCs w:val="24"/>
        </w:rPr>
        <w:t>Good project management, time management and problem-solving skills</w:t>
      </w:r>
    </w:p>
    <w:p w14:paraId="4E2A3FCF" w14:textId="3D63C0D3" w:rsidR="00AD7B21" w:rsidRPr="00AD7B21" w:rsidRDefault="00AD7B21" w:rsidP="00AD7B21">
      <w:pPr>
        <w:pStyle w:val="ListParagraph"/>
        <w:numPr>
          <w:ilvl w:val="0"/>
          <w:numId w:val="25"/>
        </w:numPr>
        <w:rPr>
          <w:rFonts w:ascii="Arial" w:hAnsi="Arial" w:cs="Arial"/>
          <w:sz w:val="24"/>
          <w:szCs w:val="24"/>
        </w:rPr>
      </w:pPr>
      <w:r w:rsidRPr="00AD7B21">
        <w:rPr>
          <w:rFonts w:ascii="Arial" w:hAnsi="Arial" w:cs="Arial"/>
          <w:sz w:val="24"/>
          <w:szCs w:val="24"/>
        </w:rPr>
        <w:t xml:space="preserve">Able to respond to deadlines and </w:t>
      </w:r>
      <w:r w:rsidRPr="00AD7B21">
        <w:rPr>
          <w:rFonts w:ascii="Arial" w:hAnsi="Arial" w:cs="Arial"/>
          <w:sz w:val="24"/>
          <w:szCs w:val="24"/>
        </w:rPr>
        <w:t>prioritize</w:t>
      </w:r>
      <w:r w:rsidRPr="00AD7B21">
        <w:rPr>
          <w:rFonts w:ascii="Arial" w:hAnsi="Arial" w:cs="Arial"/>
          <w:sz w:val="24"/>
          <w:szCs w:val="24"/>
        </w:rPr>
        <w:t xml:space="preserve"> accordingly</w:t>
      </w:r>
    </w:p>
    <w:p w14:paraId="45DEC170" w14:textId="77777777" w:rsidR="00AD7B21" w:rsidRPr="00AD7B21" w:rsidRDefault="00AD7B21" w:rsidP="00AD7B21">
      <w:pPr>
        <w:pStyle w:val="ListParagraph"/>
        <w:numPr>
          <w:ilvl w:val="0"/>
          <w:numId w:val="25"/>
        </w:numPr>
        <w:rPr>
          <w:rFonts w:ascii="Arial" w:hAnsi="Arial" w:cs="Arial"/>
          <w:sz w:val="24"/>
          <w:szCs w:val="24"/>
        </w:rPr>
      </w:pPr>
      <w:r w:rsidRPr="00AD7B21">
        <w:rPr>
          <w:rFonts w:ascii="Arial" w:hAnsi="Arial" w:cs="Arial"/>
          <w:sz w:val="24"/>
          <w:szCs w:val="24"/>
        </w:rPr>
        <w:t>Ability to interact well and develop positive relationships with Regional and National stakeholders</w:t>
      </w:r>
    </w:p>
    <w:p w14:paraId="0DAFCC58" w14:textId="77777777" w:rsidR="00AD7B21" w:rsidRPr="00AD7B21" w:rsidRDefault="00AD7B21" w:rsidP="00AD7B21">
      <w:pPr>
        <w:pStyle w:val="ListParagraph"/>
        <w:numPr>
          <w:ilvl w:val="0"/>
          <w:numId w:val="25"/>
        </w:numPr>
        <w:rPr>
          <w:rFonts w:ascii="Arial" w:hAnsi="Arial" w:cs="Arial"/>
          <w:color w:val="0E101A"/>
          <w:sz w:val="24"/>
          <w:szCs w:val="24"/>
        </w:rPr>
      </w:pPr>
      <w:r w:rsidRPr="00AD7B21">
        <w:rPr>
          <w:rFonts w:ascii="Arial" w:hAnsi="Arial" w:cs="Arial"/>
          <w:sz w:val="24"/>
          <w:szCs w:val="24"/>
        </w:rPr>
        <w:t xml:space="preserve">Sound knowledge </w:t>
      </w:r>
      <w:r w:rsidRPr="00AD7B21">
        <w:rPr>
          <w:rFonts w:ascii="Arial" w:hAnsi="Arial" w:cs="Arial"/>
          <w:color w:val="0E101A"/>
          <w:sz w:val="24"/>
          <w:szCs w:val="24"/>
        </w:rPr>
        <w:t>of monitoring and evaluation methods</w:t>
      </w:r>
    </w:p>
    <w:p w14:paraId="2C3EF99A" w14:textId="77777777" w:rsidR="00AD7B21" w:rsidRPr="00AD7B21" w:rsidRDefault="00AD7B21" w:rsidP="00AD7B21">
      <w:pPr>
        <w:pStyle w:val="NormalWeb"/>
        <w:spacing w:before="0" w:beforeAutospacing="0" w:after="0" w:afterAutospacing="0"/>
        <w:rPr>
          <w:rFonts w:ascii="Arial" w:hAnsi="Arial" w:cs="Arial"/>
          <w:color w:val="0E101A"/>
        </w:rPr>
      </w:pPr>
    </w:p>
    <w:p w14:paraId="06FA542D"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MINIMUM REQUIRED EDUCATION &amp; EXPERIENCE</w:t>
      </w:r>
    </w:p>
    <w:p w14:paraId="4C7C03E9" w14:textId="77777777" w:rsidR="00AD7B21" w:rsidRPr="00AD7B21" w:rsidRDefault="00AD7B21" w:rsidP="00AD7B21">
      <w:pPr>
        <w:numPr>
          <w:ilvl w:val="0"/>
          <w:numId w:val="21"/>
        </w:numPr>
        <w:spacing w:after="0" w:line="240" w:lineRule="auto"/>
        <w:rPr>
          <w:rFonts w:ascii="Arial" w:hAnsi="Arial" w:cs="Arial"/>
          <w:color w:val="0E101A"/>
          <w:sz w:val="24"/>
          <w:szCs w:val="24"/>
        </w:rPr>
      </w:pPr>
      <w:r w:rsidRPr="00AD7B21">
        <w:rPr>
          <w:rFonts w:ascii="Arial" w:hAnsi="Arial" w:cs="Arial"/>
          <w:color w:val="0E101A"/>
          <w:sz w:val="24"/>
          <w:szCs w:val="24"/>
        </w:rPr>
        <w:t>Bachelor’s degree in Social Sciences or Natural Sciences or Nursing PLUS at least 4 years of research/surveillance experience /health science </w:t>
      </w:r>
    </w:p>
    <w:p w14:paraId="4CAED903" w14:textId="77777777" w:rsidR="00AD7B21" w:rsidRPr="00AD7B21" w:rsidRDefault="00AD7B21" w:rsidP="00AD7B21">
      <w:pPr>
        <w:numPr>
          <w:ilvl w:val="0"/>
          <w:numId w:val="21"/>
        </w:numPr>
        <w:spacing w:after="0" w:line="240" w:lineRule="auto"/>
        <w:rPr>
          <w:rFonts w:ascii="Arial" w:hAnsi="Arial" w:cs="Arial"/>
          <w:color w:val="0E101A"/>
          <w:sz w:val="24"/>
          <w:szCs w:val="24"/>
        </w:rPr>
      </w:pPr>
      <w:r w:rsidRPr="00AD7B21">
        <w:rPr>
          <w:rFonts w:ascii="Arial" w:hAnsi="Arial" w:cs="Arial"/>
          <w:color w:val="0E101A"/>
          <w:sz w:val="24"/>
          <w:szCs w:val="24"/>
        </w:rPr>
        <w:t>knowledge of HIV/AIDS and Public Health Research/Surveillance</w:t>
      </w:r>
    </w:p>
    <w:p w14:paraId="6AC819FC" w14:textId="77777777" w:rsidR="00AD7B21" w:rsidRPr="00AD7B21" w:rsidRDefault="00AD7B21" w:rsidP="00AD7B21">
      <w:pPr>
        <w:numPr>
          <w:ilvl w:val="0"/>
          <w:numId w:val="21"/>
        </w:numPr>
        <w:spacing w:after="0" w:line="240" w:lineRule="auto"/>
        <w:rPr>
          <w:rFonts w:ascii="Arial" w:hAnsi="Arial" w:cs="Arial"/>
          <w:color w:val="0E101A"/>
          <w:sz w:val="24"/>
          <w:szCs w:val="24"/>
        </w:rPr>
      </w:pPr>
      <w:r w:rsidRPr="00AD7B21">
        <w:rPr>
          <w:rFonts w:ascii="Arial" w:hAnsi="Arial" w:cs="Arial"/>
          <w:color w:val="0E101A"/>
          <w:sz w:val="24"/>
          <w:szCs w:val="24"/>
        </w:rPr>
        <w:t>Knowledge of TSIS2 is a PLUS</w:t>
      </w:r>
    </w:p>
    <w:p w14:paraId="1999C6D8"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Fonts w:ascii="Arial" w:hAnsi="Arial" w:cs="Arial"/>
          <w:color w:val="0E101A"/>
        </w:rPr>
        <w:t>               </w:t>
      </w:r>
    </w:p>
    <w:p w14:paraId="3B6E0E55"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SPECIAL CONDITIONS ASSOCIATED WITH THE JOB</w:t>
      </w:r>
    </w:p>
    <w:p w14:paraId="2D2DAB72" w14:textId="77777777" w:rsidR="00AD7B21" w:rsidRPr="00AD7B21" w:rsidRDefault="00AD7B21" w:rsidP="00AD7B21">
      <w:pPr>
        <w:numPr>
          <w:ilvl w:val="0"/>
          <w:numId w:val="22"/>
        </w:numPr>
        <w:spacing w:after="0" w:line="240" w:lineRule="auto"/>
        <w:rPr>
          <w:rFonts w:ascii="Arial" w:hAnsi="Arial" w:cs="Arial"/>
          <w:color w:val="0E101A"/>
          <w:sz w:val="24"/>
          <w:szCs w:val="24"/>
        </w:rPr>
      </w:pPr>
      <w:r w:rsidRPr="00AD7B21">
        <w:rPr>
          <w:rFonts w:ascii="Arial" w:hAnsi="Arial" w:cs="Arial"/>
          <w:color w:val="0E101A"/>
          <w:sz w:val="24"/>
          <w:szCs w:val="24"/>
        </w:rPr>
        <w:t>Exposure to highly confidential and sensitive information</w:t>
      </w:r>
    </w:p>
    <w:p w14:paraId="7CE3117A" w14:textId="77777777" w:rsidR="00AD7B21" w:rsidRPr="00AD7B21" w:rsidRDefault="00AD7B21" w:rsidP="00AD7B21">
      <w:pPr>
        <w:numPr>
          <w:ilvl w:val="0"/>
          <w:numId w:val="22"/>
        </w:numPr>
        <w:spacing w:after="0" w:line="240" w:lineRule="auto"/>
        <w:rPr>
          <w:rFonts w:ascii="Arial" w:hAnsi="Arial" w:cs="Arial"/>
          <w:color w:val="0E101A"/>
          <w:sz w:val="24"/>
          <w:szCs w:val="24"/>
        </w:rPr>
      </w:pPr>
      <w:r w:rsidRPr="00AD7B21">
        <w:rPr>
          <w:rFonts w:ascii="Arial" w:hAnsi="Arial" w:cs="Arial"/>
          <w:color w:val="0E101A"/>
          <w:sz w:val="24"/>
          <w:szCs w:val="24"/>
        </w:rPr>
        <w:t>May be required to work beyond regular working hours to meet deadlines.</w:t>
      </w:r>
    </w:p>
    <w:p w14:paraId="34FA7242" w14:textId="438C6A9E" w:rsidR="00AD7B21" w:rsidRPr="00AD7B21" w:rsidRDefault="00AD7B21" w:rsidP="00AD7B21">
      <w:pPr>
        <w:numPr>
          <w:ilvl w:val="0"/>
          <w:numId w:val="22"/>
        </w:numPr>
        <w:spacing w:after="0" w:line="240" w:lineRule="auto"/>
        <w:rPr>
          <w:rFonts w:ascii="Arial" w:hAnsi="Arial" w:cs="Arial"/>
          <w:color w:val="0E101A"/>
          <w:sz w:val="24"/>
          <w:szCs w:val="24"/>
        </w:rPr>
      </w:pPr>
      <w:r w:rsidRPr="00AD7B21">
        <w:rPr>
          <w:rFonts w:ascii="Arial" w:hAnsi="Arial" w:cs="Arial"/>
          <w:color w:val="0E101A"/>
          <w:sz w:val="24"/>
          <w:szCs w:val="24"/>
        </w:rPr>
        <w:t>Will be required to travel and must have access to a motor vehicle</w:t>
      </w:r>
    </w:p>
    <w:p w14:paraId="06FE281E" w14:textId="77777777" w:rsidR="00AD7B21" w:rsidRPr="00AD7B21" w:rsidRDefault="00AD7B21" w:rsidP="00AD7B21">
      <w:pPr>
        <w:pStyle w:val="NormalWeb"/>
        <w:spacing w:before="0" w:beforeAutospacing="0" w:after="0" w:afterAutospacing="0"/>
        <w:rPr>
          <w:rFonts w:ascii="Arial" w:hAnsi="Arial" w:cs="Arial"/>
          <w:color w:val="0E101A"/>
        </w:rPr>
      </w:pPr>
    </w:p>
    <w:p w14:paraId="4CF46C1E" w14:textId="77777777" w:rsidR="00AD7B21" w:rsidRDefault="00AD7B21" w:rsidP="00AD7B21">
      <w:pPr>
        <w:pStyle w:val="NormalWeb"/>
        <w:spacing w:before="0" w:beforeAutospacing="0" w:after="0" w:afterAutospacing="0"/>
        <w:rPr>
          <w:rStyle w:val="Strong"/>
          <w:rFonts w:ascii="Arial" w:hAnsi="Arial" w:cs="Arial"/>
          <w:color w:val="0E101A"/>
        </w:rPr>
      </w:pPr>
    </w:p>
    <w:p w14:paraId="5F55CE14" w14:textId="6C81DC7C"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lastRenderedPageBreak/>
        <w:t>COMMITMENT TO DIVERSITY</w:t>
      </w:r>
    </w:p>
    <w:p w14:paraId="79CFC488" w14:textId="398072A1" w:rsidR="00AD7B21" w:rsidRPr="00AD7B21" w:rsidRDefault="00AD7B21" w:rsidP="00AD7B21">
      <w:pPr>
        <w:pStyle w:val="NormalWeb"/>
        <w:spacing w:before="0" w:beforeAutospacing="0" w:after="0" w:afterAutospacing="0"/>
        <w:rPr>
          <w:rFonts w:ascii="Arial" w:hAnsi="Arial" w:cs="Arial"/>
          <w:color w:val="0E101A"/>
        </w:rPr>
      </w:pPr>
      <w:r w:rsidRPr="00AD7B21">
        <w:rPr>
          <w:rFonts w:ascii="Arial" w:hAnsi="Arial" w:cs="Arial"/>
          <w:color w:val="0E101A"/>
        </w:rPr>
        <w:t>C-TECH recognises that disparities in health around the globe stem from inequity. Therefore, C-TECH encourages and supports the multiple identities of staff, including, but not limited to, socioeconomic status, race, ethnicity, language, nationality, sex, sexual orientation, gender identity and expression, culture, spiritual practice, geography, mental and physical disability, and age. C-TECH strives to become a local, national, and international leader in developing and maintaining increased representation and recognition of each of these dimensions of diversity among its staff.</w:t>
      </w:r>
    </w:p>
    <w:p w14:paraId="0FBA4B88" w14:textId="77777777" w:rsidR="00AD7B21" w:rsidRPr="00AD7B21" w:rsidRDefault="00AD7B21" w:rsidP="00AD7B21">
      <w:pPr>
        <w:pStyle w:val="NormalWeb"/>
        <w:spacing w:before="0" w:beforeAutospacing="0" w:after="0" w:afterAutospacing="0"/>
        <w:rPr>
          <w:rFonts w:ascii="Arial" w:hAnsi="Arial" w:cs="Arial"/>
          <w:color w:val="0E101A"/>
        </w:rPr>
      </w:pPr>
    </w:p>
    <w:p w14:paraId="32B38B7F"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Complete Terms of Reference for the position are available at:</w:t>
      </w:r>
    </w:p>
    <w:p w14:paraId="2CFB44CE" w14:textId="77777777" w:rsidR="00AD7B21" w:rsidRPr="00AD7B21" w:rsidRDefault="00AD7B21" w:rsidP="00AD7B21">
      <w:pPr>
        <w:pStyle w:val="NormalWeb"/>
        <w:spacing w:before="0" w:beforeAutospacing="0" w:after="0" w:afterAutospacing="0"/>
        <w:rPr>
          <w:rFonts w:ascii="Arial" w:hAnsi="Arial" w:cs="Arial"/>
          <w:color w:val="0E101A"/>
        </w:rPr>
      </w:pPr>
      <w:hyperlink r:id="rId6" w:tgtFrame="_blank" w:history="1">
        <w:r w:rsidRPr="00AD7B21">
          <w:rPr>
            <w:rStyle w:val="Hyperlink"/>
            <w:rFonts w:ascii="Arial" w:hAnsi="Arial" w:cs="Arial"/>
            <w:color w:val="4A6EE0"/>
          </w:rPr>
          <w:t>https://ctech-caribbean.org/careers/</w:t>
        </w:r>
      </w:hyperlink>
    </w:p>
    <w:p w14:paraId="3E8B591E" w14:textId="77777777" w:rsidR="00AD7B21" w:rsidRPr="00AD7B21" w:rsidRDefault="00AD7B21" w:rsidP="00AD7B21">
      <w:pPr>
        <w:pStyle w:val="NormalWeb"/>
        <w:spacing w:before="0" w:beforeAutospacing="0" w:after="0" w:afterAutospacing="0"/>
        <w:rPr>
          <w:rFonts w:ascii="Arial" w:hAnsi="Arial" w:cs="Arial"/>
          <w:color w:val="0E101A"/>
        </w:rPr>
      </w:pPr>
      <w:r w:rsidRPr="00AD7B21">
        <w:rPr>
          <w:rStyle w:val="Strong"/>
          <w:rFonts w:ascii="Arial" w:hAnsi="Arial" w:cs="Arial"/>
          <w:color w:val="0E101A"/>
        </w:rPr>
        <w:t> </w:t>
      </w:r>
    </w:p>
    <w:p w14:paraId="02E6BC47" w14:textId="77777777" w:rsidR="00AD7B21" w:rsidRPr="00AD7B21" w:rsidRDefault="00AD7B21" w:rsidP="00AD7B21">
      <w:pPr>
        <w:pStyle w:val="NormalWeb"/>
        <w:spacing w:before="0" w:beforeAutospacing="0" w:after="0" w:afterAutospacing="0"/>
        <w:jc w:val="both"/>
        <w:rPr>
          <w:rFonts w:ascii="Arial" w:hAnsi="Arial" w:cs="Arial"/>
          <w:color w:val="0E101A"/>
        </w:rPr>
      </w:pPr>
      <w:r w:rsidRPr="00AD7B21">
        <w:rPr>
          <w:rStyle w:val="Strong"/>
          <w:rFonts w:ascii="Arial" w:hAnsi="Arial" w:cs="Arial"/>
          <w:color w:val="0E101A"/>
        </w:rPr>
        <w:t>Applicants should submit a resume and cover letter to the Human Resource Department at </w:t>
      </w:r>
      <w:hyperlink r:id="rId7" w:tgtFrame="_blank" w:history="1">
        <w:r w:rsidRPr="00AD7B21">
          <w:rPr>
            <w:rStyle w:val="Strong"/>
            <w:rFonts w:ascii="Arial" w:hAnsi="Arial" w:cs="Arial"/>
            <w:color w:val="0000CC"/>
          </w:rPr>
          <w:t>hr@ctech-caribbean.org</w:t>
        </w:r>
      </w:hyperlink>
      <w:r w:rsidRPr="00AD7B21">
        <w:rPr>
          <w:rStyle w:val="Strong"/>
          <w:rFonts w:ascii="Arial" w:hAnsi="Arial" w:cs="Arial"/>
          <w:color w:val="0E101A"/>
        </w:rPr>
        <w:t xml:space="preserve">  no later than </w:t>
      </w:r>
      <w:r w:rsidRPr="00AD7B21">
        <w:rPr>
          <w:rStyle w:val="Strong"/>
          <w:rFonts w:ascii="Arial" w:hAnsi="Arial" w:cs="Arial"/>
          <w:color w:val="0000CC"/>
          <w:u w:val="single"/>
        </w:rPr>
        <w:t>Friday, October 14, 2022</w:t>
      </w:r>
      <w:r w:rsidRPr="00AD7B21">
        <w:rPr>
          <w:rStyle w:val="Strong"/>
          <w:rFonts w:ascii="Arial" w:hAnsi="Arial" w:cs="Arial"/>
          <w:color w:val="0E101A"/>
        </w:rPr>
        <w:t>. Current employees at the Ministry of Health and Wellness are not eligible to apply. We appreciate all applications, but only shortlisted candidates will be contacted.</w:t>
      </w:r>
    </w:p>
    <w:p w14:paraId="68D1A43E" w14:textId="77777777" w:rsidR="00AD7B21" w:rsidRPr="00AD7B21" w:rsidRDefault="00AD7B21" w:rsidP="00AD7B21">
      <w:pPr>
        <w:pStyle w:val="NormalWeb"/>
        <w:spacing w:before="0" w:beforeAutospacing="0" w:after="0" w:afterAutospacing="0"/>
        <w:rPr>
          <w:rFonts w:ascii="Arial" w:hAnsi="Arial" w:cs="Arial"/>
          <w:color w:val="0E101A"/>
        </w:rPr>
      </w:pPr>
    </w:p>
    <w:p w14:paraId="3489B583" w14:textId="77777777" w:rsidR="00AD7B21" w:rsidRPr="00AD7B21" w:rsidRDefault="00AD7B21" w:rsidP="009D6EAA">
      <w:pPr>
        <w:rPr>
          <w:rFonts w:ascii="Arial" w:hAnsi="Arial" w:cs="Arial"/>
          <w:sz w:val="24"/>
          <w:szCs w:val="24"/>
        </w:rPr>
      </w:pPr>
    </w:p>
    <w:sectPr w:rsidR="00AD7B21" w:rsidRPr="00AD7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595"/>
    <w:multiLevelType w:val="multilevel"/>
    <w:tmpl w:val="343EBFA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90CE5"/>
    <w:multiLevelType w:val="hybridMultilevel"/>
    <w:tmpl w:val="0F1E4F2C"/>
    <w:lvl w:ilvl="0" w:tplc="2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D36DA"/>
    <w:multiLevelType w:val="multilevel"/>
    <w:tmpl w:val="221A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078F8"/>
    <w:multiLevelType w:val="multilevel"/>
    <w:tmpl w:val="0D68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9119E"/>
    <w:multiLevelType w:val="hybridMultilevel"/>
    <w:tmpl w:val="B588A1EE"/>
    <w:lvl w:ilvl="0" w:tplc="F23A53F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052591F"/>
    <w:multiLevelType w:val="hybridMultilevel"/>
    <w:tmpl w:val="691CC01C"/>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12562737"/>
    <w:multiLevelType w:val="hybridMultilevel"/>
    <w:tmpl w:val="66FC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A604A"/>
    <w:multiLevelType w:val="hybridMultilevel"/>
    <w:tmpl w:val="40B00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C5C3E"/>
    <w:multiLevelType w:val="hybridMultilevel"/>
    <w:tmpl w:val="144E52A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15591FE5"/>
    <w:multiLevelType w:val="hybridMultilevel"/>
    <w:tmpl w:val="BC64E0D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222D3DDD"/>
    <w:multiLevelType w:val="multilevel"/>
    <w:tmpl w:val="22A8F17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6C4C49"/>
    <w:multiLevelType w:val="hybridMultilevel"/>
    <w:tmpl w:val="2D3CCB98"/>
    <w:lvl w:ilvl="0" w:tplc="E4F4ED24">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27301C76"/>
    <w:multiLevelType w:val="multilevel"/>
    <w:tmpl w:val="28A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28C9"/>
    <w:multiLevelType w:val="hybridMultilevel"/>
    <w:tmpl w:val="B54E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1159"/>
    <w:multiLevelType w:val="hybridMultilevel"/>
    <w:tmpl w:val="6C16E8C4"/>
    <w:lvl w:ilvl="0" w:tplc="20090001">
      <w:start w:val="1"/>
      <w:numFmt w:val="bullet"/>
      <w:lvlText w:val=""/>
      <w:lvlJc w:val="left"/>
      <w:pPr>
        <w:ind w:left="720" w:hanging="360"/>
      </w:pPr>
      <w:rPr>
        <w:rFonts w:ascii="Symbol" w:hAnsi="Symbol" w:hint="default"/>
      </w:rPr>
    </w:lvl>
    <w:lvl w:ilvl="1" w:tplc="3EAA5F00">
      <w:numFmt w:val="bullet"/>
      <w:lvlText w:val="·"/>
      <w:lvlJc w:val="left"/>
      <w:pPr>
        <w:ind w:left="1440" w:hanging="360"/>
      </w:pPr>
      <w:rPr>
        <w:rFonts w:ascii="Arial" w:eastAsia="Times New Roman" w:hAnsi="Arial" w:cs="Arial"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347523D7"/>
    <w:multiLevelType w:val="multilevel"/>
    <w:tmpl w:val="3F2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B4409"/>
    <w:multiLevelType w:val="hybridMultilevel"/>
    <w:tmpl w:val="AFB066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C210D59"/>
    <w:multiLevelType w:val="hybridMultilevel"/>
    <w:tmpl w:val="635AF052"/>
    <w:lvl w:ilvl="0" w:tplc="ACCEF570">
      <w:numFmt w:val="bullet"/>
      <w:lvlText w:val="·"/>
      <w:lvlJc w:val="left"/>
      <w:pPr>
        <w:ind w:left="720" w:hanging="360"/>
      </w:pPr>
      <w:rPr>
        <w:rFonts w:ascii="Arial" w:eastAsia="Times New Roman" w:hAnsi="Arial" w:cs="Aria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15:restartNumberingAfterBreak="0">
    <w:nsid w:val="3E8B242A"/>
    <w:multiLevelType w:val="hybridMultilevel"/>
    <w:tmpl w:val="804A36C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49934054"/>
    <w:multiLevelType w:val="hybridMultilevel"/>
    <w:tmpl w:val="1ABA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E214A9"/>
    <w:multiLevelType w:val="hybridMultilevel"/>
    <w:tmpl w:val="B1EA0942"/>
    <w:lvl w:ilvl="0" w:tplc="2009001B">
      <w:start w:val="1"/>
      <w:numFmt w:val="lowerRoman"/>
      <w:lvlText w:val="%1."/>
      <w:lvlJc w:val="righ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1" w15:restartNumberingAfterBreak="0">
    <w:nsid w:val="4CE942F8"/>
    <w:multiLevelType w:val="hybridMultilevel"/>
    <w:tmpl w:val="C1F0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3A7F09"/>
    <w:multiLevelType w:val="hybridMultilevel"/>
    <w:tmpl w:val="CEC4B60C"/>
    <w:lvl w:ilvl="0" w:tplc="DB7CDD14">
      <w:numFmt w:val="bullet"/>
      <w:lvlText w:val="·"/>
      <w:lvlJc w:val="left"/>
      <w:pPr>
        <w:ind w:left="360" w:hanging="360"/>
      </w:pPr>
      <w:rPr>
        <w:rFonts w:ascii="Arial" w:eastAsia="Times New Roman" w:hAnsi="Arial" w:cs="Aria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3" w15:restartNumberingAfterBreak="0">
    <w:nsid w:val="5494731D"/>
    <w:multiLevelType w:val="hybridMultilevel"/>
    <w:tmpl w:val="CF988A20"/>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4" w15:restartNumberingAfterBreak="0">
    <w:nsid w:val="54A761FA"/>
    <w:multiLevelType w:val="hybridMultilevel"/>
    <w:tmpl w:val="66D2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F3C42"/>
    <w:multiLevelType w:val="hybridMultilevel"/>
    <w:tmpl w:val="EF8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2370E"/>
    <w:multiLevelType w:val="multilevel"/>
    <w:tmpl w:val="C3F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96018"/>
    <w:multiLevelType w:val="hybridMultilevel"/>
    <w:tmpl w:val="78A003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8" w15:restartNumberingAfterBreak="0">
    <w:nsid w:val="5A024C7C"/>
    <w:multiLevelType w:val="hybridMultilevel"/>
    <w:tmpl w:val="DCF0865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B482AC0"/>
    <w:multiLevelType w:val="multilevel"/>
    <w:tmpl w:val="8EDA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2C3C47"/>
    <w:multiLevelType w:val="hybridMultilevel"/>
    <w:tmpl w:val="03AE8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A057C"/>
    <w:multiLevelType w:val="hybridMultilevel"/>
    <w:tmpl w:val="32985CF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15:restartNumberingAfterBreak="0">
    <w:nsid w:val="68B2342F"/>
    <w:multiLevelType w:val="multilevel"/>
    <w:tmpl w:val="56D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A62EC"/>
    <w:multiLevelType w:val="hybridMultilevel"/>
    <w:tmpl w:val="962E0D9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1287540172">
    <w:abstractNumId w:val="16"/>
  </w:num>
  <w:num w:numId="2" w16cid:durableId="1738629297">
    <w:abstractNumId w:val="13"/>
  </w:num>
  <w:num w:numId="3" w16cid:durableId="921598466">
    <w:abstractNumId w:val="28"/>
  </w:num>
  <w:num w:numId="4" w16cid:durableId="698436692">
    <w:abstractNumId w:val="18"/>
  </w:num>
  <w:num w:numId="5" w16cid:durableId="1555777637">
    <w:abstractNumId w:val="25"/>
  </w:num>
  <w:num w:numId="6" w16cid:durableId="714085739">
    <w:abstractNumId w:val="6"/>
  </w:num>
  <w:num w:numId="7" w16cid:durableId="1489516662">
    <w:abstractNumId w:val="24"/>
  </w:num>
  <w:num w:numId="8" w16cid:durableId="1409886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265619">
    <w:abstractNumId w:val="21"/>
  </w:num>
  <w:num w:numId="10" w16cid:durableId="1707826639">
    <w:abstractNumId w:val="27"/>
  </w:num>
  <w:num w:numId="11" w16cid:durableId="1776828822">
    <w:abstractNumId w:val="30"/>
  </w:num>
  <w:num w:numId="12" w16cid:durableId="412631938">
    <w:abstractNumId w:val="19"/>
  </w:num>
  <w:num w:numId="13" w16cid:durableId="1706981455">
    <w:abstractNumId w:val="7"/>
  </w:num>
  <w:num w:numId="14" w16cid:durableId="1346201860">
    <w:abstractNumId w:val="0"/>
  </w:num>
  <w:num w:numId="15" w16cid:durableId="980619554">
    <w:abstractNumId w:val="10"/>
  </w:num>
  <w:num w:numId="16" w16cid:durableId="1737628385">
    <w:abstractNumId w:val="29"/>
  </w:num>
  <w:num w:numId="17" w16cid:durableId="1449083808">
    <w:abstractNumId w:val="3"/>
  </w:num>
  <w:num w:numId="18" w16cid:durableId="44254162">
    <w:abstractNumId w:val="2"/>
  </w:num>
  <w:num w:numId="19" w16cid:durableId="3291193">
    <w:abstractNumId w:val="15"/>
  </w:num>
  <w:num w:numId="20" w16cid:durableId="357396562">
    <w:abstractNumId w:val="12"/>
  </w:num>
  <w:num w:numId="21" w16cid:durableId="1197281241">
    <w:abstractNumId w:val="26"/>
  </w:num>
  <w:num w:numId="22" w16cid:durableId="866606522">
    <w:abstractNumId w:val="32"/>
  </w:num>
  <w:num w:numId="23" w16cid:durableId="593325024">
    <w:abstractNumId w:val="14"/>
  </w:num>
  <w:num w:numId="24" w16cid:durableId="694580548">
    <w:abstractNumId w:val="5"/>
  </w:num>
  <w:num w:numId="25" w16cid:durableId="1496534974">
    <w:abstractNumId w:val="33"/>
  </w:num>
  <w:num w:numId="26" w16cid:durableId="568540359">
    <w:abstractNumId w:val="17"/>
  </w:num>
  <w:num w:numId="27" w16cid:durableId="1640719245">
    <w:abstractNumId w:val="23"/>
  </w:num>
  <w:num w:numId="28" w16cid:durableId="2046055218">
    <w:abstractNumId w:val="31"/>
  </w:num>
  <w:num w:numId="29" w16cid:durableId="90976102">
    <w:abstractNumId w:val="9"/>
  </w:num>
  <w:num w:numId="30" w16cid:durableId="1829856652">
    <w:abstractNumId w:val="22"/>
  </w:num>
  <w:num w:numId="31" w16cid:durableId="734475901">
    <w:abstractNumId w:val="8"/>
  </w:num>
  <w:num w:numId="32" w16cid:durableId="941961925">
    <w:abstractNumId w:val="11"/>
  </w:num>
  <w:num w:numId="33" w16cid:durableId="263729556">
    <w:abstractNumId w:val="20"/>
  </w:num>
  <w:num w:numId="34" w16cid:durableId="1547719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AA"/>
    <w:rsid w:val="00015CBD"/>
    <w:rsid w:val="00031FBF"/>
    <w:rsid w:val="00080910"/>
    <w:rsid w:val="001E290B"/>
    <w:rsid w:val="001F217E"/>
    <w:rsid w:val="002004F3"/>
    <w:rsid w:val="002A4239"/>
    <w:rsid w:val="002F6304"/>
    <w:rsid w:val="003471A1"/>
    <w:rsid w:val="0048477E"/>
    <w:rsid w:val="004F494A"/>
    <w:rsid w:val="00524E3A"/>
    <w:rsid w:val="00530C4E"/>
    <w:rsid w:val="005A5E3E"/>
    <w:rsid w:val="00697EEC"/>
    <w:rsid w:val="007420B4"/>
    <w:rsid w:val="007F6994"/>
    <w:rsid w:val="00832117"/>
    <w:rsid w:val="00835D0F"/>
    <w:rsid w:val="008817B0"/>
    <w:rsid w:val="008978C6"/>
    <w:rsid w:val="008E3DE0"/>
    <w:rsid w:val="00903DBF"/>
    <w:rsid w:val="009D6EAA"/>
    <w:rsid w:val="00A54155"/>
    <w:rsid w:val="00AD7B21"/>
    <w:rsid w:val="00AF6D77"/>
    <w:rsid w:val="00B16332"/>
    <w:rsid w:val="00B83799"/>
    <w:rsid w:val="00B94AFB"/>
    <w:rsid w:val="00C116DE"/>
    <w:rsid w:val="00C87739"/>
    <w:rsid w:val="00CA6BA0"/>
    <w:rsid w:val="00D51901"/>
    <w:rsid w:val="00E262A7"/>
    <w:rsid w:val="00E62C64"/>
    <w:rsid w:val="00FB65E9"/>
    <w:rsid w:val="00FD50AB"/>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8848"/>
  <w15:chartTrackingRefBased/>
  <w15:docId w15:val="{D7C68E41-9C87-46B6-B4EC-C299179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EAA"/>
    <w:pPr>
      <w:spacing w:after="0" w:line="240" w:lineRule="auto"/>
    </w:pPr>
    <w:rPr>
      <w:rFonts w:ascii="Calibri" w:eastAsia="Calibri" w:hAnsi="Calibri" w:cs="Times New Roman"/>
      <w:lang w:bidi="en-US"/>
    </w:rPr>
  </w:style>
  <w:style w:type="paragraph" w:styleId="ListParagraph">
    <w:name w:val="List Paragraph"/>
    <w:basedOn w:val="Normal"/>
    <w:link w:val="ListParagraphChar"/>
    <w:uiPriority w:val="34"/>
    <w:qFormat/>
    <w:rsid w:val="009D6EAA"/>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9D6EAA"/>
    <w:rPr>
      <w:color w:val="0563C1"/>
      <w:u w:val="single"/>
    </w:rPr>
  </w:style>
  <w:style w:type="character" w:styleId="UnresolvedMention">
    <w:name w:val="Unresolved Mention"/>
    <w:basedOn w:val="DefaultParagraphFont"/>
    <w:uiPriority w:val="99"/>
    <w:semiHidden/>
    <w:unhideWhenUsed/>
    <w:rsid w:val="009D6EAA"/>
    <w:rPr>
      <w:color w:val="605E5C"/>
      <w:shd w:val="clear" w:color="auto" w:fill="E1DFDD"/>
    </w:rPr>
  </w:style>
  <w:style w:type="character" w:customStyle="1" w:styleId="ListParagraphChar">
    <w:name w:val="List Paragraph Char"/>
    <w:link w:val="ListParagraph"/>
    <w:uiPriority w:val="34"/>
    <w:locked/>
    <w:rsid w:val="00B16332"/>
    <w:rPr>
      <w:rFonts w:ascii="Times New Roman" w:eastAsia="Times New Roman" w:hAnsi="Times New Roman" w:cs="Times New Roman"/>
      <w:sz w:val="20"/>
      <w:szCs w:val="20"/>
    </w:rPr>
  </w:style>
  <w:style w:type="paragraph" w:styleId="Revision">
    <w:name w:val="Revision"/>
    <w:hidden/>
    <w:uiPriority w:val="99"/>
    <w:semiHidden/>
    <w:rsid w:val="008978C6"/>
    <w:pPr>
      <w:spacing w:after="0" w:line="240" w:lineRule="auto"/>
    </w:pPr>
  </w:style>
  <w:style w:type="paragraph" w:styleId="NormalWeb">
    <w:name w:val="Normal (Web)"/>
    <w:basedOn w:val="Normal"/>
    <w:uiPriority w:val="99"/>
    <w:semiHidden/>
    <w:unhideWhenUsed/>
    <w:rsid w:val="00AD7B21"/>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Strong">
    <w:name w:val="Strong"/>
    <w:basedOn w:val="DefaultParagraphFont"/>
    <w:uiPriority w:val="22"/>
    <w:qFormat/>
    <w:rsid w:val="00AD7B21"/>
    <w:rPr>
      <w:b/>
      <w:bCs/>
    </w:rPr>
  </w:style>
  <w:style w:type="character" w:styleId="Emphasis">
    <w:name w:val="Emphasis"/>
    <w:basedOn w:val="DefaultParagraphFont"/>
    <w:uiPriority w:val="20"/>
    <w:qFormat/>
    <w:rsid w:val="00AD7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2960">
      <w:bodyDiv w:val="1"/>
      <w:marLeft w:val="0"/>
      <w:marRight w:val="0"/>
      <w:marTop w:val="0"/>
      <w:marBottom w:val="0"/>
      <w:divBdr>
        <w:top w:val="none" w:sz="0" w:space="0" w:color="auto"/>
        <w:left w:val="none" w:sz="0" w:space="0" w:color="auto"/>
        <w:bottom w:val="none" w:sz="0" w:space="0" w:color="auto"/>
        <w:right w:val="none" w:sz="0" w:space="0" w:color="auto"/>
      </w:divBdr>
    </w:div>
    <w:div w:id="17716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tech-caribbe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ech-caribbean.org/care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815</Words>
  <Characters>4756</Characters>
  <Application>Microsoft Office Word</Application>
  <DocSecurity>4</DocSecurity>
  <Lines>297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Johnson</dc:creator>
  <cp:keywords/>
  <dc:description/>
  <cp:lastModifiedBy>Tanesha  Dixon-Gayle</cp:lastModifiedBy>
  <cp:revision>2</cp:revision>
  <dcterms:created xsi:type="dcterms:W3CDTF">2022-09-29T19:47:00Z</dcterms:created>
  <dcterms:modified xsi:type="dcterms:W3CDTF">2022-09-29T19:47:00Z</dcterms:modified>
</cp:coreProperties>
</file>